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ДОГОВОР</w:t>
      </w: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НА ВЫПОЛНЕНИЕ ПРОЕКТНЫХ И ИЗЫСКАТЕЛЬСКИХ РАБОТ</w:t>
      </w: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tabs>
          <w:tab w:val="right" w:pos="10079"/>
        </w:tabs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г. Санкт-Петербург</w:t>
      </w:r>
      <w:r>
        <w:rPr>
          <w:rFonts w:ascii="Times New Roman" w:hAnsi="Times New Roman" w:cs="Times New Roman"/>
          <w:b/>
          <w:bCs/>
          <w:sz w:val="24"/>
        </w:rPr>
        <w:tab/>
        <w:t>«____» __________ 200__ г.</w:t>
      </w:r>
    </w:p>
    <w:p w:rsidR="009821CD" w:rsidRDefault="009821CD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E639B9" w:rsidRDefault="00E639B9" w:rsidP="00E639B9">
      <w:pPr>
        <w:spacing w:line="240" w:lineRule="atLeast"/>
        <w:jc w:val="both"/>
      </w:pPr>
      <w:r>
        <w:t>Заказчик ОАО «ТГК-1», в лице зам</w:t>
      </w:r>
      <w:proofErr w:type="gramStart"/>
      <w:r>
        <w:t>.г</w:t>
      </w:r>
      <w:proofErr w:type="gramEnd"/>
      <w:r>
        <w:t>енерального директора – директора филиала «Карельский» Белова Валерия Владимировича, действующего на основании доверенности №128-2010 от 01.01.10 г., с одной стороны, и Подрядчик</w:t>
      </w:r>
      <w:r>
        <w:rPr>
          <w:noProof/>
        </w:rPr>
        <w:t xml:space="preserve"> -</w:t>
      </w:r>
      <w:r>
        <w:t xml:space="preserve"> ___________________________________________________________________________, в лице _____________________________________________________________________ __________________________, действующего на основании _______________________ ___________________________________________________________________________, с другой стороны (далее – Стороны), заключили настоящий Договор о нижеследующем:</w:t>
      </w:r>
    </w:p>
    <w:p w:rsidR="009821CD" w:rsidRDefault="009821CD">
      <w:pPr>
        <w:pStyle w:val="1"/>
      </w:pPr>
    </w:p>
    <w:p w:rsidR="009821CD" w:rsidRDefault="009821CD">
      <w:pPr>
        <w:pStyle w:val="1"/>
      </w:pPr>
      <w:r>
        <w:t>ТЕРМИНЫ И ОПРЕДЕЛЕНИЯ</w:t>
      </w:r>
    </w:p>
    <w:p w:rsidR="009821CD" w:rsidRPr="00F13CB3" w:rsidRDefault="009821CD">
      <w:pPr>
        <w:spacing w:line="240" w:lineRule="atLeast"/>
        <w:jc w:val="center"/>
        <w:rPr>
          <w:b/>
          <w:sz w:val="16"/>
          <w:szCs w:val="16"/>
        </w:rPr>
      </w:pPr>
    </w:p>
    <w:p w:rsidR="009821CD" w:rsidRDefault="009821CD">
      <w:pPr>
        <w:pStyle w:val="a6"/>
      </w:pPr>
      <w: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:rsidR="009821CD" w:rsidRDefault="009821CD">
      <w:pPr>
        <w:pStyle w:val="a6"/>
      </w:pPr>
    </w:p>
    <w:p w:rsidR="009821CD" w:rsidRDefault="009821CD">
      <w:pPr>
        <w:spacing w:line="240" w:lineRule="atLeast"/>
        <w:jc w:val="both"/>
      </w:pPr>
      <w:r>
        <w:t xml:space="preserve">Объект </w:t>
      </w:r>
      <w:r w:rsidR="00B9683B">
        <w:t xml:space="preserve">– </w:t>
      </w:r>
      <w:r w:rsidR="00B9683B" w:rsidRPr="00B9683B">
        <w:rPr>
          <w:u w:val="single"/>
        </w:rPr>
        <w:t xml:space="preserve">Беломорская ГЭС каскада </w:t>
      </w:r>
      <w:proofErr w:type="spellStart"/>
      <w:r w:rsidR="00B9683B" w:rsidRPr="00B9683B">
        <w:rPr>
          <w:u w:val="single"/>
        </w:rPr>
        <w:t>Выгских</w:t>
      </w:r>
      <w:proofErr w:type="spellEnd"/>
      <w:r w:rsidR="00B9683B" w:rsidRPr="00B9683B">
        <w:rPr>
          <w:u w:val="single"/>
        </w:rPr>
        <w:t xml:space="preserve"> ГЭС филиала «Карельский» ОАО «ТГК-1»</w:t>
      </w:r>
      <w:r w:rsidR="00B9683B">
        <w:t xml:space="preserve"> </w:t>
      </w:r>
      <w:r>
        <w:t xml:space="preserve">____ </w:t>
      </w:r>
      <w:r w:rsidR="00B9683B">
        <w:t xml:space="preserve">     </w:t>
      </w:r>
      <w:r>
        <w:t>(</w:t>
      </w:r>
      <w:r>
        <w:rPr>
          <w:i/>
          <w:iCs/>
          <w:sz w:val="20"/>
        </w:rPr>
        <w:t>указывается наименование объекта проектных и изыскательских работ</w:t>
      </w:r>
      <w:r>
        <w:t>)</w:t>
      </w:r>
    </w:p>
    <w:p w:rsidR="009821CD" w:rsidRDefault="009821CD">
      <w:pPr>
        <w:spacing w:line="240" w:lineRule="atLeast"/>
        <w:jc w:val="both"/>
      </w:pPr>
    </w:p>
    <w:p w:rsidR="009821CD" w:rsidRDefault="009821CD">
      <w:pPr>
        <w:spacing w:line="240" w:lineRule="atLeast"/>
        <w:jc w:val="both"/>
      </w:pPr>
      <w:r>
        <w:t>Работы – все проектные работы (весь объем Работ), подлежащие выполнению Подрядчиком в соответствии с Техническим заданием и (или) исходными данными Заказчика (Приложение №1) и условиями настоящего Договора.</w:t>
      </w:r>
    </w:p>
    <w:p w:rsidR="009821CD" w:rsidRDefault="009821CD">
      <w:pPr>
        <w:spacing w:line="240" w:lineRule="atLeast"/>
        <w:jc w:val="both"/>
      </w:pPr>
    </w:p>
    <w:p w:rsidR="009821CD" w:rsidRDefault="009821CD">
      <w:pPr>
        <w:pStyle w:val="a6"/>
      </w:pPr>
      <w:proofErr w:type="gramStart"/>
      <w:r>
        <w:t>Результат работ – техническая документация, проектная документация: проект, смета, рабочая документация, отчеты, спецификации и  другая документация, разработанная Подрядчиком на основании Технического задания и (или) исходных данных, предоставленных Заказчиком, подлежащая передаче Заказчику по настоящему Договору.</w:t>
      </w:r>
      <w:proofErr w:type="gramEnd"/>
    </w:p>
    <w:p w:rsidR="009821CD" w:rsidRDefault="009821CD">
      <w:pPr>
        <w:pStyle w:val="a6"/>
      </w:pPr>
    </w:p>
    <w:p w:rsidR="009821CD" w:rsidRDefault="009821CD">
      <w:pPr>
        <w:pStyle w:val="a6"/>
      </w:pPr>
      <w:r>
        <w:t>Акт сдачи-приемки – документ, свидетельствующий об окончании этапов Работ, всех Работ (всего объема Работ) по настоящему Договору и передаче Результата работ от Подрядчика - Заказчику.</w:t>
      </w:r>
    </w:p>
    <w:p w:rsidR="009821CD" w:rsidRDefault="009821CD">
      <w:pPr>
        <w:pStyle w:val="a6"/>
      </w:pPr>
    </w:p>
    <w:p w:rsidR="009821CD" w:rsidRDefault="009821CD">
      <w:pPr>
        <w:jc w:val="both"/>
      </w:pPr>
      <w:r>
        <w:rPr>
          <w:bCs/>
        </w:rPr>
        <w:t>Ценник</w:t>
      </w:r>
      <w:r>
        <w:t xml:space="preserve"> – нормативный документ, используемый для определения стоимости Работ по настоящему Договору, в том числе, «Справочник базовых цен на проектные работы для строительства. Объекты энергетики», «Справочник базовых цен на инженерно-геодезические изыскания при строительстве и эксплуатации зданий и сооружений». Применяемый документ (Ценник) указывается в смете.</w:t>
      </w:r>
    </w:p>
    <w:p w:rsidR="009821CD" w:rsidRDefault="009821CD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1. Предмет договора</w:t>
      </w:r>
    </w:p>
    <w:p w:rsidR="009821CD" w:rsidRPr="00F13CB3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9821CD" w:rsidRDefault="009821CD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1.1. </w:t>
      </w:r>
      <w:proofErr w:type="gramStart"/>
      <w:r>
        <w:rPr>
          <w:rFonts w:ascii="Times New Roman" w:hAnsi="Times New Roman" w:cs="Times New Roman"/>
          <w:sz w:val="24"/>
        </w:rPr>
        <w:t xml:space="preserve">Заказчик поручает, а Подрядчик обязуется выполнить работы по разработке проекта и на его основе - проектно-сметной документации </w:t>
      </w:r>
      <w:r w:rsidRPr="00F92D71">
        <w:rPr>
          <w:rFonts w:ascii="Times New Roman" w:hAnsi="Times New Roman" w:cs="Times New Roman"/>
          <w:b/>
          <w:sz w:val="24"/>
        </w:rPr>
        <w:t xml:space="preserve">для </w:t>
      </w:r>
      <w:r w:rsidR="00F92D71" w:rsidRPr="00F92D71">
        <w:rPr>
          <w:rFonts w:ascii="Times New Roman" w:hAnsi="Times New Roman" w:cs="Times New Roman"/>
          <w:b/>
          <w:sz w:val="24"/>
        </w:rPr>
        <w:t>модернизации систем возбуждения гидрогенераторов Беломорской ГЭС</w:t>
      </w:r>
      <w:r w:rsidR="00F92D71">
        <w:rPr>
          <w:rFonts w:ascii="Times New Roman" w:hAnsi="Times New Roman" w:cs="Times New Roman"/>
          <w:b/>
          <w:sz w:val="24"/>
        </w:rPr>
        <w:t xml:space="preserve"> филиала «Карельский» ОАО «ТГК-1»</w:t>
      </w:r>
      <w:r w:rsidR="00F92D71">
        <w:rPr>
          <w:rFonts w:ascii="Times New Roman" w:hAnsi="Times New Roman" w:cs="Times New Roman"/>
          <w:sz w:val="24"/>
        </w:rPr>
        <w:t>, расположенной</w:t>
      </w:r>
      <w:r>
        <w:rPr>
          <w:rFonts w:ascii="Times New Roman" w:hAnsi="Times New Roman" w:cs="Times New Roman"/>
          <w:sz w:val="24"/>
        </w:rPr>
        <w:t xml:space="preserve"> по адресу: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="00F92D71">
        <w:rPr>
          <w:rFonts w:ascii="Times New Roman" w:hAnsi="Times New Roman" w:cs="Times New Roman"/>
          <w:sz w:val="24"/>
        </w:rPr>
        <w:t>Республика Карелия, г</w:t>
      </w:r>
      <w:proofErr w:type="gramStart"/>
      <w:r w:rsidR="00F92D71">
        <w:rPr>
          <w:rFonts w:ascii="Times New Roman" w:hAnsi="Times New Roman" w:cs="Times New Roman"/>
          <w:sz w:val="24"/>
        </w:rPr>
        <w:t>.Б</w:t>
      </w:r>
      <w:proofErr w:type="gramEnd"/>
      <w:r w:rsidR="00F92D71">
        <w:rPr>
          <w:rFonts w:ascii="Times New Roman" w:hAnsi="Times New Roman" w:cs="Times New Roman"/>
          <w:sz w:val="24"/>
        </w:rPr>
        <w:t>еломорск</w:t>
      </w:r>
      <w:r>
        <w:rPr>
          <w:rFonts w:ascii="Times New Roman" w:hAnsi="Times New Roman" w:cs="Times New Roman"/>
          <w:sz w:val="24"/>
        </w:rPr>
        <w:t xml:space="preserve">, на стадии </w:t>
      </w:r>
      <w:r w:rsidR="00F92D71">
        <w:rPr>
          <w:rFonts w:ascii="Times New Roman" w:hAnsi="Times New Roman" w:cs="Times New Roman"/>
          <w:sz w:val="24"/>
        </w:rPr>
        <w:t>рабочего проекта</w:t>
      </w:r>
      <w:r>
        <w:rPr>
          <w:rFonts w:ascii="Times New Roman" w:hAnsi="Times New Roman" w:cs="Times New Roman"/>
          <w:sz w:val="24"/>
        </w:rPr>
        <w:t>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1.2. Градостроительные, функциональные, технические, экономические и другие требования к Проекту и Технической документации, разрабатываемым Подрядчиком по настоящему договору, должны соответствовать техническому заданию, утвержденно</w:t>
      </w:r>
      <w:r w:rsidR="00F92D71">
        <w:rPr>
          <w:rFonts w:ascii="Times New Roman" w:hAnsi="Times New Roman" w:cs="Times New Roman"/>
          <w:sz w:val="24"/>
        </w:rPr>
        <w:t>му</w:t>
      </w:r>
      <w:r>
        <w:rPr>
          <w:rFonts w:ascii="Times New Roman" w:hAnsi="Times New Roman" w:cs="Times New Roman"/>
          <w:sz w:val="24"/>
        </w:rPr>
        <w:t xml:space="preserve"> Заказчиком, а также требованиям законодательных и нормативных актов Российской Федерации и территориальным строительным нормам в части состава, содержания и оформления проектно-сметной документации для строительства.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F13CB3" w:rsidRPr="00A51FDF" w:rsidRDefault="00F13CB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lastRenderedPageBreak/>
        <w:t>2. Права и обязанности Сторон</w:t>
      </w:r>
    </w:p>
    <w:p w:rsidR="009821CD" w:rsidRPr="00F13CB3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 Заказчик обязуется: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2.1.1. Для исполнения настоящего договора передать Подрядчику утвержденное Техническое задание (исходные данные) на проектирование в течение 10 дней с момента подписания настоящего договора.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2.1.2. Своевременно производить приемку и оплату выполненных в соответствии с настоящим договором Работ.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2.1.3. Участвовать в необходимых случаях вместе с Подрядчиком в согласовании готовой технической документации с соответствующими государственными органами и органами местного самоуправления.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2.1.4.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2.2. Заказчик имеет право осуществлять текущий </w:t>
      </w: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деятельностью Подрядчика по исполнению настоящего договора.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 Подрядчик обязуется: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2.3.1. Своевременно и должным образом выполнять принятые на себя обязательства в соответствии с условиями настоящего договора.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2.3.2. Представлять в сроки, предусмотренные настоящим Договором, Заказчику Результат работ. Состав, содержание Результата работ, а также иные требования Заказчика к Результату работ, определены в Приложении №5.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2.3.3. Выполнять указания Заказчика, п</w:t>
      </w:r>
      <w:r w:rsidR="00F92D71">
        <w:rPr>
          <w:rFonts w:ascii="Times New Roman" w:hAnsi="Times New Roman" w:cs="Times New Roman"/>
          <w:sz w:val="24"/>
        </w:rPr>
        <w:t>редставленные в письменном виде</w:t>
      </w:r>
      <w:r>
        <w:rPr>
          <w:rFonts w:ascii="Times New Roman" w:hAnsi="Times New Roman" w:cs="Times New Roman"/>
          <w:sz w:val="24"/>
        </w:rPr>
        <w:t>,</w:t>
      </w:r>
      <w:r w:rsidR="00F92D7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 том числе о внесении изменений и дополнений в Техническое задание, если они не противоречат условиям настоящего договора.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определяются объем требуемых дополнительных работ и условия их оплаты.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2.3.4. В минимально возможный срок и за собственный счет устранять недоделки и дополнять Проект и Техническую документацию по получении от Заказчика мотивированной письменной претензии относительно качества и полноты Проекта и Технической документации, разрабатываемой Подрядчиком, или несоответствия ее условиям настоящего Договора, а также по замечаниям согласующих и экспертных органов.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2.3.5. Согласовывать готовый Проект и Техническую документацию с Заказчиком и с компетентными государственными органами, эксплуатирующими организациями и органами местного самоуправления, а при необходимости - привлекать Заказчика для целей получения согласований указанных органов и организаций, за свой счет устранят замечания указанных органов и организаций.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2.3.6.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2.3.7. 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2.3.8. В случае внесения изменений в проектные решения по своей инициативе (в том числе на стадии разработки рабочей документации) согласовать измененную проектную документацию в установленном действующим законодательством порядке за свой счет.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2.4. Подрядчик имеет право привлечь к Работе третьих лиц, отвечая за результаты их работы перед Заказчиком.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3. Цена Работ и порядок расчетов</w:t>
      </w:r>
    </w:p>
    <w:p w:rsidR="009821CD" w:rsidRPr="00F13CB3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3.1. Общая цена Работ, выполняемых по настоящему Договору, составляет ___________________, кроме того, НДС (18%) - ____________, всего с НДС __________________.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Указанная сумма является твердой, определена на основании Ценника на момент заключения настоящего Договора в соответствии со сметой, являющейся Приложением №3 и неотъемлемой частью настоящего Договора.</w:t>
      </w:r>
    </w:p>
    <w:p w:rsidR="009821CD" w:rsidRDefault="009821CD">
      <w:pPr>
        <w:pStyle w:val="a7"/>
        <w:widowControl/>
        <w:spacing w:line="259" w:lineRule="auto"/>
        <w:rPr>
          <w:snapToGrid/>
          <w:szCs w:val="24"/>
        </w:rPr>
      </w:pPr>
      <w:r>
        <w:rPr>
          <w:snapToGrid/>
          <w:szCs w:val="24"/>
        </w:rPr>
        <w:lastRenderedPageBreak/>
        <w:t xml:space="preserve">3.2. Изменение общей цены работ, указанной в пункте 3.1 Договора возможно только по соглашению сторон в случае существенного изменения факторов, влияющих на ценообразование. В случае применения на основании дополнительного соглашения к настоящему Договору коэффициентов (индексов) и иных аналогичных значений с целью изменения цены работ, по отношению к сумме, указанной в пункте 3.1, стороны руководствуются позициями Ценника, указанного в настоящем Договоре (приложениях). 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3.3. В стоимость работ по настоящему договору не входят и подлежат дополнительной оплате на основании выставленных счетов: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3.3.1. </w:t>
      </w:r>
      <w:proofErr w:type="gramStart"/>
      <w:r>
        <w:rPr>
          <w:rFonts w:ascii="Times New Roman" w:hAnsi="Times New Roman" w:cs="Times New Roman"/>
          <w:sz w:val="24"/>
        </w:rPr>
        <w:t>Расходы за дополнительное (сверх оговоренного в п. 4.3.1) количество экземпляров Отчета, Проекта, Технической документации.</w:t>
      </w:r>
      <w:proofErr w:type="gramEnd"/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3.3.2. Оплата услуг согласующих и экспертных органов по согласованию Проекта, Технической документации.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3.4. Оплата по настоящему Договору производится поэтапно за разработанную техническую документацию не позднее 30 (Тридцати) календарных дней с момента подписания Заказчиком акта сдачи-приемки выполненных этапов работ на основании подписанных актов сдачи-приемки и соответствующих счетов-фактур, выставляемых Подрядчиком.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3.5. Предельный срок исполнения Заказчиком обязательства по оплате за выполненные Подрядчиком Работы по настоящему Договору равен трем месяцам с момента подписания Акта сдачи-приемки Работ (в полном объеме) по настоящему договору.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3.6. Заказчик вправе досрочно производить оплату выполненных Работ.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3.7. Оплата выполненных Работ производится в безналичном порядке платежными поручениями с банковского счета Заказчика на банковский счет Подрядчика. По соглашению сторон оплата может производиться ценными бумагами, уступкой прав требования, или иным способом, не запрещенным действующим законодательством РФ.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3.8. Обязанность Заказчика по оплате Работ по настоящему Договору считается выполненной с момента списания денежных сре</w:t>
      </w:r>
      <w:proofErr w:type="gramStart"/>
      <w:r>
        <w:rPr>
          <w:snapToGrid/>
          <w:szCs w:val="24"/>
        </w:rPr>
        <w:t>дств с к</w:t>
      </w:r>
      <w:proofErr w:type="gramEnd"/>
      <w:r>
        <w:rPr>
          <w:snapToGrid/>
          <w:szCs w:val="24"/>
        </w:rPr>
        <w:t>орреспондентского счета банка, обслуживающего Заказчика.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3.9.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данных), Заказчик вправе не оплачивать указанные Работы до устранения Подрядчиком обнаруженных недостатков.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4. Сроки, порядок сдачи и приемки выполненных работ (этапов), Результата работ</w:t>
      </w:r>
    </w:p>
    <w:p w:rsidR="009821CD" w:rsidRPr="00F13CB3" w:rsidRDefault="009821CD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9821CD" w:rsidRPr="00B66D76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 xml:space="preserve">4.1. Срок начала Работ </w:t>
      </w:r>
      <w:r w:rsidR="00B66D76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</w:t>
      </w:r>
      <w:r w:rsidR="00F92D71" w:rsidRPr="00B66D76">
        <w:rPr>
          <w:rFonts w:ascii="Times New Roman" w:hAnsi="Times New Roman" w:cs="Times New Roman"/>
          <w:sz w:val="24"/>
          <w:u w:val="single"/>
        </w:rPr>
        <w:t>01</w:t>
      </w:r>
      <w:r w:rsidR="00B66D76" w:rsidRPr="00B66D76">
        <w:rPr>
          <w:rFonts w:ascii="Times New Roman" w:hAnsi="Times New Roman" w:cs="Times New Roman"/>
          <w:sz w:val="24"/>
          <w:u w:val="single"/>
        </w:rPr>
        <w:t xml:space="preserve"> ноября 2010 г.</w:t>
      </w:r>
    </w:p>
    <w:p w:rsidR="009821CD" w:rsidRPr="00B66D76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 xml:space="preserve">Срок окончания Работ и передачи Результата работ (в полном объеме) Заказчику </w:t>
      </w:r>
      <w:r w:rsidR="00B66D76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</w:t>
      </w:r>
      <w:r w:rsidR="00B66D76" w:rsidRPr="00B66D76">
        <w:rPr>
          <w:rFonts w:ascii="Times New Roman" w:hAnsi="Times New Roman" w:cs="Times New Roman"/>
          <w:sz w:val="24"/>
          <w:u w:val="single"/>
        </w:rPr>
        <w:t>31.12.2010 г</w:t>
      </w:r>
      <w:r w:rsidRPr="00B66D76">
        <w:rPr>
          <w:rFonts w:ascii="Times New Roman" w:hAnsi="Times New Roman" w:cs="Times New Roman"/>
          <w:sz w:val="24"/>
          <w:u w:val="single"/>
        </w:rPr>
        <w:t>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Сдача и приемка выполненных проектных работ (разработанной Технической документации) осуществляется по этапам, состав и сроки которых определяются в календарном плане работ, являющемся приложением №4 к настоящему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4.2. В случае несоблюдения Заказчиком установленных сроков выдачи Технического задания или исходных данных, сроки начала и окончания работ по договору переносятся на период просрочки исполнения Заказчиком обязательств по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4.3. Выполнение Работ (этапов работ) по договору подтверждается подписанием Заказчиком </w:t>
      </w:r>
      <w:r w:rsidR="004C503A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кта сдачи-приемки</w:t>
      </w:r>
      <w:r w:rsidR="004C503A">
        <w:rPr>
          <w:rFonts w:ascii="Times New Roman" w:hAnsi="Times New Roman" w:cs="Times New Roman"/>
          <w:sz w:val="24"/>
        </w:rPr>
        <w:t xml:space="preserve"> выполненных проектных и/или изыскательских работ (этапов работ) по форме, указанной в Приложение №6 к настоящему Договору</w:t>
      </w:r>
      <w:r>
        <w:rPr>
          <w:rFonts w:ascii="Times New Roman" w:hAnsi="Times New Roman" w:cs="Times New Roman"/>
          <w:sz w:val="24"/>
        </w:rPr>
        <w:t>, который оформляется в следующем порядке: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4.3.1. В сроки, установленные календарным планом работ, Подрядчик передает уполномоченному представителю Заказчика по накладной </w:t>
      </w:r>
      <w:r w:rsidR="00B66D76">
        <w:rPr>
          <w:rFonts w:ascii="Times New Roman" w:hAnsi="Times New Roman" w:cs="Times New Roman"/>
          <w:sz w:val="24"/>
        </w:rPr>
        <w:t>3-х</w:t>
      </w:r>
      <w:r>
        <w:rPr>
          <w:rFonts w:ascii="Times New Roman" w:hAnsi="Times New Roman" w:cs="Times New Roman"/>
          <w:sz w:val="24"/>
        </w:rPr>
        <w:t xml:space="preserve"> комплектов Отчета, Проекта, Технической документации и другой исполнительской документации, соответственно, а также подписанный со своей стороны </w:t>
      </w:r>
      <w:r w:rsidR="00DD72E9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кт сдачи-приемки</w:t>
      </w:r>
      <w:r w:rsidR="00DD72E9">
        <w:rPr>
          <w:rFonts w:ascii="Times New Roman" w:hAnsi="Times New Roman" w:cs="Times New Roman"/>
          <w:sz w:val="24"/>
        </w:rPr>
        <w:t xml:space="preserve"> выполненных проектных и/или изыскательских работ (этапов работ)</w:t>
      </w:r>
      <w:r>
        <w:rPr>
          <w:rFonts w:ascii="Times New Roman" w:hAnsi="Times New Roman" w:cs="Times New Roman"/>
          <w:sz w:val="24"/>
        </w:rPr>
        <w:t>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4.3.2. Приемка работы (в том числе Результата работ в полном объеме) Заказчиком осуществляется в течение 30 рабочих дней с момента получения технической документации.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указанный срок Заказчик обязан подписать акт сдачи-приемки выполненных </w:t>
      </w:r>
      <w:r w:rsidR="00BB5520">
        <w:rPr>
          <w:rFonts w:ascii="Times New Roman" w:hAnsi="Times New Roman" w:cs="Times New Roman"/>
          <w:sz w:val="24"/>
        </w:rPr>
        <w:t xml:space="preserve">проектных и/или изыскательских работ </w:t>
      </w:r>
      <w:r>
        <w:rPr>
          <w:rFonts w:ascii="Times New Roman" w:hAnsi="Times New Roman" w:cs="Times New Roman"/>
          <w:sz w:val="24"/>
        </w:rPr>
        <w:t xml:space="preserve">(этапов </w:t>
      </w:r>
      <w:r w:rsidR="00BB5520"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z w:val="24"/>
        </w:rPr>
        <w:t>абот) или направить Подрядчику мотивированный отказ.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4.3.3. В случае отказа Заказчика от приемки Результата работ (этапов Работ) Сторонами в течение 10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 Окончательная приемка Результата работ (Результата этапа работ) производится после получения положительного заключения государственной экспертизы,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4.5. Если в процессе выполнения изыскательских работ и (или) создания Проекта и разработки Технической документации 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4.6. В </w:t>
      </w:r>
      <w:proofErr w:type="gramStart"/>
      <w:r>
        <w:rPr>
          <w:rFonts w:ascii="Times New Roman" w:hAnsi="Times New Roman" w:cs="Times New Roman"/>
          <w:sz w:val="24"/>
        </w:rPr>
        <w:t>случае</w:t>
      </w:r>
      <w:proofErr w:type="gramEnd"/>
      <w:r>
        <w:rPr>
          <w:rFonts w:ascii="Times New Roman" w:hAnsi="Times New Roman" w:cs="Times New Roman"/>
          <w:sz w:val="24"/>
        </w:rPr>
        <w:t xml:space="preserve"> досрочного прекращения Работ по договору Заказчик обязан принять от Подрядчика по акту Отчет и (или) разработанный им Проект и Техническую документацию по степени их готовности на момент прекращения Работ и оплатить их цену (по факту исходя из применяемого по настоящему Договору Ценника).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4.7. При досрочном выполнении Подрядчиком Работ Заказчик обязан принять и вправе оплатить эти работы на условиях настоящего Договора, исходя из сроков календарного плана (Приложение №</w:t>
      </w:r>
      <w:r w:rsidR="00BE379D" w:rsidRPr="00BE379D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).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5.Ответственность сторон</w:t>
      </w:r>
    </w:p>
    <w:p w:rsidR="009821CD" w:rsidRPr="00F13CB3" w:rsidRDefault="009821CD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5.1. Стороны несут ответственность за неисполнение или ненадлежащее исполнение своих обязательств по настоящему договору в  соответствии с законодательством Российской Федерации.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 Объекта.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9821CD" w:rsidRDefault="009821CD">
      <w:pPr>
        <w:spacing w:line="259" w:lineRule="auto"/>
        <w:ind w:firstLine="720"/>
        <w:jc w:val="both"/>
      </w:pPr>
      <w:r>
        <w:t>В том случае, если Подрядчик в согласованные Сторонами сроки не устранил допущенные недостатки,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сверх того, взыскать с последнего неустойку в размере</w:t>
      </w:r>
      <w:r>
        <w:rPr>
          <w:noProof/>
        </w:rPr>
        <w:t xml:space="preserve"> 25 %</w:t>
      </w:r>
      <w:r>
        <w:t xml:space="preserve"> от </w:t>
      </w:r>
      <w:r w:rsidR="009C7316">
        <w:t xml:space="preserve">общей </w:t>
      </w:r>
      <w:r w:rsidR="001A4B8D">
        <w:t>цены настоящего Договора</w:t>
      </w:r>
      <w:r>
        <w:t>.</w:t>
      </w:r>
    </w:p>
    <w:p w:rsidR="009821CD" w:rsidRDefault="009821CD">
      <w:pPr>
        <w:pStyle w:val="a7"/>
        <w:spacing w:line="240" w:lineRule="auto"/>
      </w:pPr>
      <w:r>
        <w:rPr>
          <w:noProof/>
        </w:rPr>
        <w:t>5.3.</w:t>
      </w:r>
      <w:r>
        <w:t xml:space="preserve"> </w:t>
      </w:r>
      <w:proofErr w:type="gramStart"/>
      <w:r>
        <w:t>За нарушение Заказчиком предельного срока исполнения обязательства по оплате по настоящему Договору Подрядчик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>
        <w:t xml:space="preserve"> дня нарушения Заказчиком условий Договора.</w:t>
      </w:r>
    </w:p>
    <w:p w:rsidR="009821CD" w:rsidRDefault="009821CD">
      <w:pPr>
        <w:pStyle w:val="a7"/>
        <w:spacing w:line="240" w:lineRule="auto"/>
      </w:pPr>
      <w:r>
        <w:t>5.4. За нарушение Подрядчиком сроков выполнения Работ (этапов Работ) Заказчик имеет право</w:t>
      </w:r>
      <w:r>
        <w:rPr>
          <w:bCs/>
        </w:rPr>
        <w:t xml:space="preserve"> </w:t>
      </w:r>
      <w:r>
        <w:t>начислить Подрядчику пени в размере 0,1 (Ноль целых одна десятая)% от цены (стоимости) невыполненных или несвоевременно выполненных Работ за каждый день просрочки.</w:t>
      </w:r>
    </w:p>
    <w:p w:rsidR="009821CD" w:rsidRDefault="009821CD">
      <w:pPr>
        <w:pStyle w:val="a7"/>
        <w:spacing w:line="240" w:lineRule="auto"/>
      </w:pPr>
      <w:r>
        <w:t xml:space="preserve">5.5.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</w:t>
      </w:r>
      <w:proofErr w:type="gramStart"/>
      <w:r>
        <w:t>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  <w:proofErr w:type="gramEnd"/>
    </w:p>
    <w:p w:rsidR="009821CD" w:rsidRDefault="009821CD">
      <w:pPr>
        <w:pStyle w:val="a7"/>
        <w:spacing w:line="240" w:lineRule="auto"/>
      </w:pPr>
      <w:r>
        <w:rPr>
          <w:noProof/>
        </w:rPr>
        <w:t>5.6.</w:t>
      </w:r>
      <w:r>
        <w:t xml:space="preserve"> Уплата неустойки, штрафных санкций не освобождает Стороны от исполнения настоящего Договора. 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6. Передача прав</w:t>
      </w:r>
    </w:p>
    <w:p w:rsidR="009821CD" w:rsidRPr="00F13CB3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6.1. Подрядчик передает Заказчику права на использование Результата работ, результата этапов Работ (Отчета, Проекта и Технической документации – полностью или частично), разработанных им и (или) его субподрядчиками по настоящему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6.2. Использование Заказчиком в полном объеме или частично Отчета, Проекта и технической документации, </w:t>
      </w:r>
      <w:proofErr w:type="gramStart"/>
      <w:r>
        <w:rPr>
          <w:rFonts w:ascii="Times New Roman" w:hAnsi="Times New Roman" w:cs="Times New Roman"/>
          <w:sz w:val="24"/>
        </w:rPr>
        <w:t>разработанных</w:t>
      </w:r>
      <w:proofErr w:type="gramEnd"/>
      <w:r>
        <w:rPr>
          <w:rFonts w:ascii="Times New Roman" w:hAnsi="Times New Roman" w:cs="Times New Roman"/>
          <w:sz w:val="24"/>
        </w:rPr>
        <w:t xml:space="preserve"> и переданных по настоящему Договору, разрешается неоднократно. Заказчик вправе передавать Результат работ третьим лицам, уведомляя о такой передаче Подрядчика.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6.3. </w:t>
      </w:r>
      <w:proofErr w:type="gramStart"/>
      <w:r>
        <w:rPr>
          <w:rFonts w:ascii="Times New Roman" w:hAnsi="Times New Roman" w:cs="Times New Roman"/>
          <w:sz w:val="24"/>
        </w:rPr>
        <w:t>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Исполнителем и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  <w:proofErr w:type="gramEnd"/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6.4. </w:t>
      </w:r>
      <w:proofErr w:type="gramStart"/>
      <w:r>
        <w:rPr>
          <w:rFonts w:ascii="Times New Roman" w:hAnsi="Times New Roman" w:cs="Times New Roman"/>
          <w:sz w:val="24"/>
        </w:rPr>
        <w:t xml:space="preserve">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</w:t>
      </w:r>
      <w:proofErr w:type="spellStart"/>
      <w:r>
        <w:rPr>
          <w:rFonts w:ascii="Times New Roman" w:hAnsi="Times New Roman" w:cs="Times New Roman"/>
          <w:sz w:val="24"/>
        </w:rPr>
        <w:t>юрисдикционного</w:t>
      </w:r>
      <w:proofErr w:type="spellEnd"/>
      <w:r>
        <w:rPr>
          <w:rFonts w:ascii="Times New Roman" w:hAnsi="Times New Roman" w:cs="Times New Roman"/>
          <w:sz w:val="24"/>
        </w:rPr>
        <w:t xml:space="preserve"> органа принять на себя возмещение причиненных Заказчику убытков.</w:t>
      </w:r>
      <w:proofErr w:type="gramEnd"/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7. Обстоятельства непреодолимой силы</w:t>
      </w:r>
    </w:p>
    <w:p w:rsidR="009821CD" w:rsidRPr="00F13CB3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7.3. Сторона по настоящему Договору, затронутая обстоятельствами непреодолимой силы, должна немедленно известить телеграммой или с помощью факсимильной связи другую Сторону 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>
        <w:rPr>
          <w:rFonts w:ascii="Times New Roman" w:hAnsi="Times New Roman" w:cs="Times New Roman"/>
          <w:sz w:val="24"/>
        </w:rPr>
        <w:t>е</w:t>
      </w:r>
      <w:proofErr w:type="gramEnd"/>
      <w:r>
        <w:rPr>
          <w:rFonts w:ascii="Times New Roman" w:hAnsi="Times New Roman" w:cs="Times New Roman"/>
          <w:sz w:val="24"/>
        </w:rPr>
        <w:t xml:space="preserve"> освобождения от ответственности.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7.4. 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>
        <w:rPr>
          <w:rFonts w:ascii="Times New Roman" w:hAnsi="Times New Roman" w:cs="Times New Roman"/>
          <w:sz w:val="24"/>
        </w:rPr>
        <w:t>приостанавливается</w:t>
      </w:r>
      <w:proofErr w:type="gramEnd"/>
      <w:r>
        <w:rPr>
          <w:rFonts w:ascii="Times New Roman" w:hAnsi="Times New Roman" w:cs="Times New Roman"/>
          <w:sz w:val="24"/>
        </w:rPr>
        <w:t xml:space="preserve"> и санкции за неисполнение договорных обязательств не применяются.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F13CB3" w:rsidRPr="00A51FDF" w:rsidRDefault="00F13CB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lastRenderedPageBreak/>
        <w:t>8. Срок действия договора</w:t>
      </w:r>
    </w:p>
    <w:p w:rsidR="009821CD" w:rsidRPr="00F13CB3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8.1. Срок действия договора устанавливается </w:t>
      </w:r>
      <w:proofErr w:type="gramStart"/>
      <w:r>
        <w:rPr>
          <w:rFonts w:ascii="Times New Roman" w:hAnsi="Times New Roman" w:cs="Times New Roman"/>
          <w:sz w:val="24"/>
        </w:rPr>
        <w:t>с даты</w:t>
      </w:r>
      <w:proofErr w:type="gramEnd"/>
      <w:r>
        <w:rPr>
          <w:rFonts w:ascii="Times New Roman" w:hAnsi="Times New Roman" w:cs="Times New Roman"/>
          <w:sz w:val="24"/>
        </w:rPr>
        <w:t xml:space="preserve"> его подписания до полного исполнения Сторонами обязательств по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8.2. </w:t>
      </w:r>
      <w:proofErr w:type="gramStart"/>
      <w:r>
        <w:rPr>
          <w:rFonts w:ascii="Times New Roman" w:hAnsi="Times New Roman" w:cs="Times New Roman"/>
          <w:sz w:val="24"/>
        </w:rPr>
        <w:t>Договор</w:t>
      </w:r>
      <w:proofErr w:type="gramEnd"/>
      <w:r>
        <w:rPr>
          <w:rFonts w:ascii="Times New Roman" w:hAnsi="Times New Roman" w:cs="Times New Roman"/>
          <w:sz w:val="24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9821CD" w:rsidRDefault="009821CD">
      <w:pPr>
        <w:spacing w:line="240" w:lineRule="atLeast"/>
        <w:ind w:firstLine="720"/>
        <w:jc w:val="both"/>
      </w:pPr>
      <w:r>
        <w:rPr>
          <w:noProof/>
        </w:rPr>
        <w:t>8.3.</w:t>
      </w:r>
      <w:r>
        <w:t xml:space="preserve"> Основания для одностороннего внесудебного расторжения Договора:</w:t>
      </w:r>
    </w:p>
    <w:p w:rsidR="009821CD" w:rsidRDefault="009821CD">
      <w:pPr>
        <w:spacing w:line="240" w:lineRule="atLeast"/>
        <w:ind w:firstLine="720"/>
        <w:jc w:val="both"/>
      </w:pPr>
      <w:r>
        <w:rPr>
          <w:noProof/>
        </w:rPr>
        <w:t>-</w:t>
      </w:r>
      <w:r>
        <w:t xml:space="preserve"> задержка Заказчиком оплаты по настоящему Договору на срок свыше</w:t>
      </w:r>
      <w:r>
        <w:rPr>
          <w:noProof/>
        </w:rPr>
        <w:t xml:space="preserve"> 90</w:t>
      </w:r>
      <w:r>
        <w:t xml:space="preserve"> календарных дней или объявление государственными органами о банкротстве Заказчика:</w:t>
      </w:r>
    </w:p>
    <w:p w:rsidR="009821CD" w:rsidRDefault="009821CD">
      <w:pPr>
        <w:spacing w:line="240" w:lineRule="atLeast"/>
        <w:ind w:firstLine="720"/>
        <w:jc w:val="both"/>
      </w:pPr>
      <w:r>
        <w:rPr>
          <w:noProof/>
        </w:rPr>
        <w:t>-</w:t>
      </w:r>
      <w:r>
        <w:t xml:space="preserve"> задержка по вине Подрядчика сроков выполнения работ на срок свыше</w:t>
      </w:r>
      <w:r>
        <w:rPr>
          <w:noProof/>
        </w:rPr>
        <w:t xml:space="preserve"> 30</w:t>
      </w:r>
      <w:r>
        <w:t xml:space="preserve"> календарных дней или объявление о введении процедур, предусмотренных законодательством о несостоятельности (банкротстве), в отношении Подрядчика.</w:t>
      </w:r>
    </w:p>
    <w:p w:rsidR="009821CD" w:rsidRPr="00F13CB3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9. Конфиденциальность</w:t>
      </w:r>
    </w:p>
    <w:p w:rsidR="009821CD" w:rsidRPr="00F13CB3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9.1. </w:t>
      </w:r>
      <w:proofErr w:type="gramStart"/>
      <w:r>
        <w:rPr>
          <w:rFonts w:ascii="Times New Roman" w:hAnsi="Times New Roman" w:cs="Times New Roman"/>
          <w:sz w:val="24"/>
        </w:rPr>
        <w:t>Стороны обязуются соблюдать конфиденциальность в отношении информации, полученной ими друг от друга или ставшей известной им в ходе выполнения работ по настоящему договору, не открывать и не разглашать в общем или в частности информацию какой-либо третьей стороне без предварительного письменного согласия другой Стороны настоящего договора.</w:t>
      </w:r>
      <w:proofErr w:type="gramEnd"/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9.2. Требования п. 9.1 настоящего договора не распространяются на случаи раскрытия конфиденциальной информации по запросу уполномоченных организаций в случаях, предусмотренных законом.</w:t>
      </w:r>
    </w:p>
    <w:p w:rsidR="009821CD" w:rsidRPr="00F13CB3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</w:t>
      </w:r>
      <w:r w:rsidR="00B66D76">
        <w:rPr>
          <w:rFonts w:ascii="Times New Roman" w:hAnsi="Times New Roman" w:cs="Times New Roman"/>
          <w:b/>
          <w:bCs/>
          <w:sz w:val="24"/>
        </w:rPr>
        <w:t>0</w:t>
      </w:r>
      <w:r>
        <w:rPr>
          <w:rFonts w:ascii="Times New Roman" w:hAnsi="Times New Roman" w:cs="Times New Roman"/>
          <w:b/>
          <w:bCs/>
          <w:sz w:val="24"/>
        </w:rPr>
        <w:t>. Прочие условия</w:t>
      </w:r>
    </w:p>
    <w:p w:rsidR="009821CD" w:rsidRPr="00F13CB3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9821CD" w:rsidRDefault="009821CD">
      <w:pPr>
        <w:spacing w:line="260" w:lineRule="auto"/>
        <w:ind w:firstLine="720"/>
        <w:jc w:val="both"/>
      </w:pPr>
      <w:r>
        <w:rPr>
          <w:noProof/>
        </w:rPr>
        <w:t>1</w:t>
      </w:r>
      <w:r w:rsidR="00B66D76">
        <w:rPr>
          <w:noProof/>
        </w:rPr>
        <w:t>0</w:t>
      </w:r>
      <w:r>
        <w:rPr>
          <w:noProof/>
        </w:rPr>
        <w:t>.1.</w:t>
      </w:r>
      <w: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9821CD" w:rsidRDefault="00B66D7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</w:t>
      </w:r>
      <w:r w:rsidR="009821CD">
        <w:rPr>
          <w:rFonts w:ascii="Times New Roman" w:hAnsi="Times New Roman" w:cs="Times New Roman"/>
          <w:sz w:val="24"/>
        </w:rPr>
        <w:t>.2. Все изменения и дополнения к настоящему договору совершаются в письменной форме по взаимному согласию Сторон.</w:t>
      </w:r>
    </w:p>
    <w:p w:rsidR="009821CD" w:rsidRDefault="00B66D7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</w:t>
      </w:r>
      <w:r w:rsidR="009821CD">
        <w:rPr>
          <w:rFonts w:ascii="Times New Roman" w:hAnsi="Times New Roman" w:cs="Times New Roman"/>
          <w:sz w:val="24"/>
        </w:rPr>
        <w:t>.3. Вопросы, не урегулированные настоящим договором, регламентируются  нормами законодательства Российской Федерации.</w:t>
      </w:r>
    </w:p>
    <w:p w:rsidR="009821CD" w:rsidRDefault="00B66D7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</w:t>
      </w:r>
      <w:r w:rsidR="009821CD">
        <w:rPr>
          <w:rFonts w:ascii="Times New Roman" w:hAnsi="Times New Roman" w:cs="Times New Roman"/>
          <w:sz w:val="24"/>
        </w:rPr>
        <w:t>.4.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9821CD" w:rsidRDefault="00B66D76">
      <w:pPr>
        <w:pStyle w:val="a7"/>
        <w:widowControl/>
        <w:rPr>
          <w:snapToGrid/>
        </w:rPr>
      </w:pPr>
      <w:r>
        <w:rPr>
          <w:snapToGrid/>
        </w:rPr>
        <w:t>10</w:t>
      </w:r>
      <w:r w:rsidR="009821CD">
        <w:rPr>
          <w:snapToGrid/>
        </w:rPr>
        <w:t>.5.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9821CD" w:rsidRDefault="00B66D76">
      <w:pPr>
        <w:pStyle w:val="3"/>
        <w:ind w:firstLine="720"/>
      </w:pPr>
      <w:r>
        <w:t>10</w:t>
      </w:r>
      <w:r w:rsidR="009821CD">
        <w:t>.6.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9821CD" w:rsidRDefault="00B66D7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</w:t>
      </w:r>
      <w:r w:rsidR="009821CD">
        <w:rPr>
          <w:rFonts w:ascii="Times New Roman" w:hAnsi="Times New Roman" w:cs="Times New Roman"/>
          <w:sz w:val="24"/>
        </w:rPr>
        <w:t>.7. К настоящему договору прилагаются и являются его неотъемлемой частью:</w:t>
      </w:r>
    </w:p>
    <w:p w:rsidR="009821CD" w:rsidRDefault="009821C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приложение </w:t>
      </w:r>
      <w:r w:rsidR="00BE379D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1 </w:t>
      </w:r>
      <w:r w:rsidR="00BE379D">
        <w:rPr>
          <w:rFonts w:ascii="Times New Roman" w:hAnsi="Times New Roman" w:cs="Times New Roman"/>
          <w:sz w:val="24"/>
        </w:rPr>
        <w:t xml:space="preserve">- </w:t>
      </w:r>
      <w:r>
        <w:rPr>
          <w:rFonts w:ascii="Times New Roman" w:hAnsi="Times New Roman" w:cs="Times New Roman"/>
          <w:sz w:val="24"/>
        </w:rPr>
        <w:t>Техническое задание</w:t>
      </w:r>
      <w:r w:rsidR="00E639B9">
        <w:rPr>
          <w:rFonts w:ascii="Times New Roman" w:hAnsi="Times New Roman" w:cs="Times New Roman"/>
          <w:sz w:val="24"/>
        </w:rPr>
        <w:t xml:space="preserve"> на проектирование</w:t>
      </w:r>
      <w:r>
        <w:rPr>
          <w:rFonts w:ascii="Times New Roman" w:hAnsi="Times New Roman" w:cs="Times New Roman"/>
          <w:sz w:val="24"/>
        </w:rPr>
        <w:t>;</w:t>
      </w:r>
    </w:p>
    <w:p w:rsidR="009821CD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приложение №2 </w:t>
      </w:r>
      <w:r w:rsidR="00E639B9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</w:t>
      </w:r>
      <w:r w:rsidR="00E639B9">
        <w:rPr>
          <w:rFonts w:ascii="Times New Roman" w:hAnsi="Times New Roman" w:cs="Times New Roman"/>
          <w:sz w:val="24"/>
        </w:rPr>
        <w:t>копия свидетельства</w:t>
      </w:r>
      <w:r w:rsidR="009821CD">
        <w:rPr>
          <w:rFonts w:ascii="Times New Roman" w:hAnsi="Times New Roman" w:cs="Times New Roman"/>
          <w:sz w:val="24"/>
        </w:rPr>
        <w:t xml:space="preserve"> о регистрации Подрядчика в качестве юридического лица, копия лицензии (в случае, если деятельность Подрядчика по выполнению настоящего Договора лицензируется);</w:t>
      </w:r>
    </w:p>
    <w:p w:rsidR="009821CD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</w:t>
      </w:r>
      <w:r w:rsidR="009821CD">
        <w:rPr>
          <w:rFonts w:ascii="Times New Roman" w:hAnsi="Times New Roman" w:cs="Times New Roman"/>
          <w:sz w:val="24"/>
        </w:rPr>
        <w:t xml:space="preserve">3 </w:t>
      </w:r>
      <w:r>
        <w:rPr>
          <w:rFonts w:ascii="Times New Roman" w:hAnsi="Times New Roman" w:cs="Times New Roman"/>
          <w:sz w:val="24"/>
        </w:rPr>
        <w:t>- Р</w:t>
      </w:r>
      <w:r w:rsidR="009821CD">
        <w:rPr>
          <w:rFonts w:ascii="Times New Roman" w:hAnsi="Times New Roman" w:cs="Times New Roman"/>
          <w:sz w:val="24"/>
        </w:rPr>
        <w:t>асчет договорной цены (смета);</w:t>
      </w:r>
    </w:p>
    <w:p w:rsidR="009821CD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</w:t>
      </w:r>
      <w:r w:rsidR="009821CD">
        <w:rPr>
          <w:rFonts w:ascii="Times New Roman" w:hAnsi="Times New Roman" w:cs="Times New Roman"/>
          <w:sz w:val="24"/>
        </w:rPr>
        <w:t xml:space="preserve">4 </w:t>
      </w:r>
      <w:r>
        <w:rPr>
          <w:rFonts w:ascii="Times New Roman" w:hAnsi="Times New Roman" w:cs="Times New Roman"/>
          <w:sz w:val="24"/>
        </w:rPr>
        <w:t>- К</w:t>
      </w:r>
      <w:r w:rsidR="009821CD">
        <w:rPr>
          <w:rFonts w:ascii="Times New Roman" w:hAnsi="Times New Roman" w:cs="Times New Roman"/>
          <w:sz w:val="24"/>
        </w:rPr>
        <w:t>алендарный план выполнения работ, состав этапов работ;</w:t>
      </w:r>
    </w:p>
    <w:p w:rsidR="009821CD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</w:t>
      </w:r>
      <w:r w:rsidR="009821CD">
        <w:rPr>
          <w:rFonts w:ascii="Times New Roman" w:hAnsi="Times New Roman" w:cs="Times New Roman"/>
          <w:sz w:val="24"/>
        </w:rPr>
        <w:t xml:space="preserve">5 </w:t>
      </w:r>
      <w:r>
        <w:rPr>
          <w:rFonts w:ascii="Times New Roman" w:hAnsi="Times New Roman" w:cs="Times New Roman"/>
          <w:sz w:val="24"/>
        </w:rPr>
        <w:t>- Т</w:t>
      </w:r>
      <w:r w:rsidR="009821CD">
        <w:rPr>
          <w:rFonts w:ascii="Times New Roman" w:hAnsi="Times New Roman" w:cs="Times New Roman"/>
          <w:sz w:val="24"/>
        </w:rPr>
        <w:t>ребования Заказчика к Результату работ;</w:t>
      </w:r>
    </w:p>
    <w:p w:rsidR="00BE379D" w:rsidRDefault="009821C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</w:t>
      </w:r>
      <w:r w:rsidR="00BE379D">
        <w:rPr>
          <w:rFonts w:ascii="Times New Roman" w:hAnsi="Times New Roman" w:cs="Times New Roman"/>
          <w:sz w:val="24"/>
        </w:rPr>
        <w:t>иложение №</w:t>
      </w:r>
      <w:r>
        <w:rPr>
          <w:rFonts w:ascii="Times New Roman" w:hAnsi="Times New Roman" w:cs="Times New Roman"/>
          <w:sz w:val="24"/>
        </w:rPr>
        <w:t xml:space="preserve">6 </w:t>
      </w:r>
      <w:r w:rsidR="00BE379D">
        <w:rPr>
          <w:rFonts w:ascii="Times New Roman" w:hAnsi="Times New Roman" w:cs="Times New Roman"/>
          <w:sz w:val="24"/>
        </w:rPr>
        <w:t>- Акт сдачи-приемки выполненных проектных и/или изыскательских работ (этапов работ);</w:t>
      </w:r>
    </w:p>
    <w:p w:rsidR="009821CD" w:rsidRDefault="00E639B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</w:t>
      </w:r>
      <w:r w:rsidR="009821CD">
        <w:rPr>
          <w:rFonts w:ascii="Times New Roman" w:hAnsi="Times New Roman" w:cs="Times New Roman"/>
          <w:sz w:val="24"/>
        </w:rPr>
        <w:t>.8.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9821CD" w:rsidRPr="00F13CB3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A51FDF" w:rsidRPr="00A51FDF" w:rsidRDefault="00A51FD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A51FDF" w:rsidRDefault="00A51FD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lang w:val="en-US"/>
        </w:rPr>
      </w:pPr>
    </w:p>
    <w:p w:rsidR="00A51FDF" w:rsidRDefault="00A51FD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lang w:val="en-US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lastRenderedPageBreak/>
        <w:t>1</w:t>
      </w:r>
      <w:r w:rsidR="00E639B9">
        <w:rPr>
          <w:rFonts w:ascii="Times New Roman" w:hAnsi="Times New Roman" w:cs="Times New Roman"/>
          <w:b/>
          <w:bCs/>
          <w:sz w:val="24"/>
        </w:rPr>
        <w:t>1</w:t>
      </w:r>
      <w:r>
        <w:rPr>
          <w:rFonts w:ascii="Times New Roman" w:hAnsi="Times New Roman" w:cs="Times New Roman"/>
          <w:b/>
          <w:bCs/>
          <w:sz w:val="24"/>
        </w:rPr>
        <w:t>. Юридические адреса и реквизиты Сторон</w:t>
      </w:r>
    </w:p>
    <w:p w:rsidR="00E639B9" w:rsidRDefault="00E639B9" w:rsidP="00E639B9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Заказчик</w:t>
      </w:r>
    </w:p>
    <w:p w:rsidR="00E639B9" w:rsidRPr="00A3542F" w:rsidRDefault="00E639B9" w:rsidP="00E639B9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b/>
          <w:sz w:val="22"/>
          <w:szCs w:val="22"/>
        </w:rPr>
      </w:pPr>
      <w:r w:rsidRPr="00A3542F">
        <w:rPr>
          <w:b/>
          <w:sz w:val="22"/>
          <w:szCs w:val="22"/>
        </w:rPr>
        <w:t>ОАО «Территориальная генерирующая компания №1»</w:t>
      </w:r>
    </w:p>
    <w:p w:rsidR="00E639B9" w:rsidRPr="00A3542F" w:rsidRDefault="00E639B9" w:rsidP="00E639B9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2"/>
          <w:szCs w:val="22"/>
        </w:rPr>
      </w:pPr>
      <w:r w:rsidRPr="00A3542F">
        <w:rPr>
          <w:sz w:val="22"/>
          <w:szCs w:val="22"/>
        </w:rPr>
        <w:t>ИНН 7841312071 КПП 784101001 ОГРН 1057810153400.</w:t>
      </w:r>
    </w:p>
    <w:p w:rsidR="00E639B9" w:rsidRPr="00A3542F" w:rsidRDefault="00E639B9" w:rsidP="00E639B9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2"/>
          <w:szCs w:val="22"/>
        </w:rPr>
      </w:pPr>
      <w:r w:rsidRPr="00A3542F">
        <w:rPr>
          <w:sz w:val="22"/>
          <w:szCs w:val="22"/>
        </w:rPr>
        <w:t xml:space="preserve">Адрес: </w:t>
      </w:r>
      <w:smartTag w:uri="urn:schemas-microsoft-com:office:smarttags" w:element="metricconverter">
        <w:smartTagPr>
          <w:attr w:name="ProductID" w:val="191186, г"/>
        </w:smartTagPr>
        <w:r w:rsidRPr="00A3542F">
          <w:rPr>
            <w:sz w:val="22"/>
            <w:szCs w:val="22"/>
          </w:rPr>
          <w:t>191186, г</w:t>
        </w:r>
      </w:smartTag>
      <w:r w:rsidR="00F13CB3">
        <w:rPr>
          <w:sz w:val="22"/>
          <w:szCs w:val="22"/>
        </w:rPr>
        <w:t xml:space="preserve">. С-Петербург, </w:t>
      </w:r>
      <w:r w:rsidRPr="00A3542F">
        <w:rPr>
          <w:sz w:val="22"/>
          <w:szCs w:val="22"/>
        </w:rPr>
        <w:t xml:space="preserve"> Марсово Поле, 1.</w:t>
      </w:r>
    </w:p>
    <w:p w:rsidR="00E639B9" w:rsidRDefault="00E639B9" w:rsidP="00E639B9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2"/>
          <w:szCs w:val="22"/>
        </w:rPr>
      </w:pPr>
      <w:proofErr w:type="spellStart"/>
      <w:proofErr w:type="gramStart"/>
      <w:r w:rsidRPr="00A3542F">
        <w:rPr>
          <w:sz w:val="22"/>
          <w:szCs w:val="22"/>
        </w:rPr>
        <w:t>р</w:t>
      </w:r>
      <w:proofErr w:type="spellEnd"/>
      <w:proofErr w:type="gramEnd"/>
      <w:r w:rsidRPr="00A3542F">
        <w:rPr>
          <w:sz w:val="22"/>
          <w:szCs w:val="22"/>
        </w:rPr>
        <w:t xml:space="preserve">/с 40702810718010000017 в филиале «Петроградский» </w:t>
      </w:r>
    </w:p>
    <w:p w:rsidR="00E639B9" w:rsidRDefault="00E639B9" w:rsidP="00E639B9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2"/>
          <w:szCs w:val="22"/>
        </w:rPr>
      </w:pPr>
      <w:r>
        <w:rPr>
          <w:sz w:val="22"/>
          <w:szCs w:val="22"/>
        </w:rPr>
        <w:t>О</w:t>
      </w:r>
      <w:r w:rsidRPr="00A3542F">
        <w:rPr>
          <w:sz w:val="22"/>
          <w:szCs w:val="22"/>
        </w:rPr>
        <w:t xml:space="preserve">АО «Банк ВТБ </w:t>
      </w:r>
      <w:proofErr w:type="spellStart"/>
      <w:r w:rsidRPr="00A3542F">
        <w:rPr>
          <w:sz w:val="22"/>
          <w:szCs w:val="22"/>
        </w:rPr>
        <w:t>Северо-Запад</w:t>
      </w:r>
      <w:proofErr w:type="spellEnd"/>
      <w:r w:rsidRPr="00A3542F">
        <w:rPr>
          <w:sz w:val="22"/>
          <w:szCs w:val="22"/>
        </w:rPr>
        <w:t xml:space="preserve">» г. С-Петербург; </w:t>
      </w:r>
    </w:p>
    <w:p w:rsidR="00E639B9" w:rsidRDefault="00E639B9" w:rsidP="00E639B9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2"/>
          <w:szCs w:val="22"/>
        </w:rPr>
      </w:pPr>
      <w:r w:rsidRPr="00A3542F">
        <w:rPr>
          <w:sz w:val="22"/>
          <w:szCs w:val="22"/>
        </w:rPr>
        <w:t>к/с 30101810200000000791, БИК 044030791.</w:t>
      </w:r>
    </w:p>
    <w:p w:rsidR="00E639B9" w:rsidRPr="00A3542F" w:rsidRDefault="00E639B9" w:rsidP="00E639B9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b/>
          <w:sz w:val="22"/>
          <w:szCs w:val="22"/>
        </w:rPr>
      </w:pPr>
      <w:r w:rsidRPr="00A3542F">
        <w:rPr>
          <w:b/>
          <w:sz w:val="22"/>
          <w:szCs w:val="22"/>
        </w:rPr>
        <w:t>Филиал “Карельский” ОАО “ТГК-</w:t>
      </w:r>
      <w:smartTag w:uri="urn:schemas-microsoft-com:office:smarttags" w:element="metricconverter">
        <w:smartTagPr>
          <w:attr w:name="ProductID" w:val="1”"/>
        </w:smartTagPr>
        <w:r w:rsidRPr="00A3542F">
          <w:rPr>
            <w:b/>
            <w:sz w:val="22"/>
            <w:szCs w:val="22"/>
          </w:rPr>
          <w:t>1”</w:t>
        </w:r>
      </w:smartTag>
    </w:p>
    <w:p w:rsidR="00E639B9" w:rsidRPr="00A3542F" w:rsidRDefault="00E639B9" w:rsidP="00E639B9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2"/>
          <w:szCs w:val="22"/>
        </w:rPr>
      </w:pPr>
      <w:r w:rsidRPr="00A3542F">
        <w:rPr>
          <w:sz w:val="22"/>
          <w:szCs w:val="22"/>
        </w:rPr>
        <w:t>ИНН 7841312071 КПП 100102001 ОГРН 1057810153400</w:t>
      </w:r>
    </w:p>
    <w:p w:rsidR="00E639B9" w:rsidRPr="00A3542F" w:rsidRDefault="00E639B9" w:rsidP="00E639B9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2"/>
          <w:szCs w:val="22"/>
        </w:rPr>
      </w:pPr>
      <w:r w:rsidRPr="00A3542F">
        <w:rPr>
          <w:sz w:val="22"/>
          <w:szCs w:val="22"/>
        </w:rPr>
        <w:t xml:space="preserve">Адрес: </w:t>
      </w:r>
      <w:smartTag w:uri="urn:schemas-microsoft-com:office:smarttags" w:element="metricconverter">
        <w:smartTagPr>
          <w:attr w:name="ProductID" w:val="185035, г"/>
        </w:smartTagPr>
        <w:r w:rsidRPr="00A3542F">
          <w:rPr>
            <w:sz w:val="22"/>
            <w:szCs w:val="22"/>
          </w:rPr>
          <w:t>185035, г</w:t>
        </w:r>
      </w:smartTag>
      <w:r w:rsidRPr="00A3542F">
        <w:rPr>
          <w:sz w:val="22"/>
          <w:szCs w:val="22"/>
        </w:rPr>
        <w:t>. Петрозаводск, ул. Кирова, 43.</w:t>
      </w:r>
    </w:p>
    <w:p w:rsidR="00E639B9" w:rsidRDefault="00E639B9" w:rsidP="00E639B9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2"/>
          <w:szCs w:val="22"/>
        </w:rPr>
      </w:pPr>
      <w:proofErr w:type="gramStart"/>
      <w:r w:rsidRPr="00A3542F">
        <w:rPr>
          <w:sz w:val="22"/>
          <w:szCs w:val="22"/>
        </w:rPr>
        <w:t>Р</w:t>
      </w:r>
      <w:proofErr w:type="gramEnd"/>
      <w:r w:rsidRPr="00A3542F">
        <w:rPr>
          <w:sz w:val="22"/>
          <w:szCs w:val="22"/>
        </w:rPr>
        <w:t>/с 40702810100123512289 в Петрозаводском филиале</w:t>
      </w:r>
    </w:p>
    <w:p w:rsidR="00E639B9" w:rsidRDefault="00E639B9" w:rsidP="00E639B9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2"/>
          <w:szCs w:val="22"/>
        </w:rPr>
      </w:pPr>
      <w:r w:rsidRPr="00A3542F">
        <w:rPr>
          <w:sz w:val="22"/>
          <w:szCs w:val="22"/>
        </w:rPr>
        <w:t xml:space="preserve"> ОАО “Балтийский банк” </w:t>
      </w:r>
      <w:proofErr w:type="gramStart"/>
      <w:r w:rsidRPr="00A3542F">
        <w:rPr>
          <w:sz w:val="22"/>
          <w:szCs w:val="22"/>
        </w:rPr>
        <w:t>г</w:t>
      </w:r>
      <w:proofErr w:type="gramEnd"/>
      <w:r w:rsidRPr="00A3542F">
        <w:rPr>
          <w:sz w:val="22"/>
          <w:szCs w:val="22"/>
        </w:rPr>
        <w:t xml:space="preserve">. Петрозаводск, </w:t>
      </w:r>
    </w:p>
    <w:p w:rsidR="00E639B9" w:rsidRPr="00EF1935" w:rsidRDefault="00E639B9" w:rsidP="00E639B9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2"/>
          <w:szCs w:val="22"/>
        </w:rPr>
      </w:pPr>
      <w:r w:rsidRPr="00EF1935">
        <w:rPr>
          <w:sz w:val="22"/>
          <w:szCs w:val="22"/>
        </w:rPr>
        <w:t>к/с 30101810000000000752, БИК 048602752, ОКПО 77441631</w:t>
      </w:r>
    </w:p>
    <w:p w:rsidR="00E639B9" w:rsidRDefault="00E639B9" w:rsidP="00E639B9">
      <w:pPr>
        <w:spacing w:before="280"/>
        <w:ind w:left="120"/>
      </w:pPr>
      <w:r>
        <w:t>Подрядчик:</w:t>
      </w:r>
    </w:p>
    <w:p w:rsidR="00E639B9" w:rsidRDefault="00E639B9" w:rsidP="00E639B9">
      <w:pPr>
        <w:ind w:left="120"/>
      </w:pPr>
      <w:r>
        <w:t>___________________________________, ИНН</w:t>
      </w:r>
      <w:r>
        <w:rPr>
          <w:noProof/>
        </w:rPr>
        <w:t xml:space="preserve"> ____________КПП_________________.</w:t>
      </w:r>
    </w:p>
    <w:p w:rsidR="00E639B9" w:rsidRDefault="00E639B9" w:rsidP="00E639B9">
      <w:pPr>
        <w:spacing w:line="240" w:lineRule="atLeast"/>
        <w:jc w:val="both"/>
      </w:pPr>
      <w:r>
        <w:t>Юридический адрес:</w:t>
      </w:r>
      <w:r>
        <w:rPr>
          <w:noProof/>
        </w:rPr>
        <w:t xml:space="preserve"> __________, фактический алрес: ____________, тел./факс _______,</w:t>
      </w:r>
    </w:p>
    <w:p w:rsidR="00E639B9" w:rsidRDefault="00E639B9" w:rsidP="00E639B9">
      <w:pPr>
        <w:spacing w:line="240" w:lineRule="atLeast"/>
        <w:jc w:val="both"/>
      </w:pPr>
      <w:proofErr w:type="spellStart"/>
      <w:proofErr w:type="gramStart"/>
      <w:r>
        <w:t>р</w:t>
      </w:r>
      <w:proofErr w:type="spellEnd"/>
      <w:proofErr w:type="gramEnd"/>
      <w:r>
        <w:t>/с</w:t>
      </w:r>
      <w:r>
        <w:rPr>
          <w:noProof/>
        </w:rPr>
        <w:t xml:space="preserve"> </w:t>
      </w:r>
      <w:proofErr w:type="spellStart"/>
      <w:r>
        <w:rPr>
          <w:noProof/>
        </w:rPr>
        <w:t>_____________________________</w:t>
      </w:r>
      <w:r>
        <w:t>в</w:t>
      </w:r>
      <w:proofErr w:type="spellEnd"/>
      <w:r>
        <w:t xml:space="preserve"> _________________________________________; </w:t>
      </w:r>
    </w:p>
    <w:p w:rsidR="00E639B9" w:rsidRDefault="00E639B9" w:rsidP="00E639B9">
      <w:pPr>
        <w:spacing w:line="240" w:lineRule="atLeast"/>
        <w:jc w:val="both"/>
      </w:pPr>
      <w:r>
        <w:t>к/с</w:t>
      </w:r>
      <w:r>
        <w:rPr>
          <w:noProof/>
        </w:rPr>
        <w:t xml:space="preserve"> ___________________________________________,</w:t>
      </w:r>
      <w:r>
        <w:t xml:space="preserve"> БИК</w:t>
      </w:r>
      <w:r>
        <w:rPr>
          <w:noProof/>
        </w:rPr>
        <w:t xml:space="preserve"> _______________________.</w:t>
      </w:r>
    </w:p>
    <w:p w:rsidR="00E639B9" w:rsidRDefault="00E639B9" w:rsidP="00E639B9">
      <w:pPr>
        <w:pStyle w:val="FR1"/>
        <w:spacing w:line="24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ОКПО</w:t>
      </w:r>
      <w:r>
        <w:rPr>
          <w:rFonts w:ascii="Times New Roman" w:hAnsi="Times New Roman"/>
          <w:noProof/>
          <w:sz w:val="24"/>
        </w:rPr>
        <w:t xml:space="preserve"> _______________________________,</w:t>
      </w:r>
      <w:r>
        <w:rPr>
          <w:rFonts w:ascii="Times New Roman" w:hAnsi="Times New Roman"/>
          <w:sz w:val="24"/>
        </w:rPr>
        <w:t xml:space="preserve"> ОКОНХ</w:t>
      </w:r>
      <w:r>
        <w:rPr>
          <w:rFonts w:ascii="Times New Roman" w:hAnsi="Times New Roman"/>
          <w:noProof/>
          <w:sz w:val="24"/>
        </w:rPr>
        <w:t xml:space="preserve"> _____________________________.</w:t>
      </w:r>
    </w:p>
    <w:p w:rsidR="00E639B9" w:rsidRDefault="00E639B9" w:rsidP="00E639B9"/>
    <w:p w:rsidR="00E639B9" w:rsidRDefault="00E639B9" w:rsidP="00E639B9">
      <w:pPr>
        <w:pStyle w:val="2"/>
        <w:jc w:val="both"/>
      </w:pPr>
      <w:r w:rsidRPr="00063FD9"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E639B9" w:rsidRDefault="00E639B9" w:rsidP="00E639B9">
      <w:pPr>
        <w:pStyle w:val="2"/>
        <w:rPr>
          <w:b/>
        </w:rPr>
      </w:pPr>
    </w:p>
    <w:p w:rsidR="00E639B9" w:rsidRPr="00063FD9" w:rsidRDefault="00E639B9" w:rsidP="00E639B9">
      <w:pPr>
        <w:pStyle w:val="2"/>
        <w:rPr>
          <w:b/>
        </w:rPr>
      </w:pPr>
    </w:p>
    <w:p w:rsidR="00E639B9" w:rsidRPr="00300203" w:rsidRDefault="00E639B9" w:rsidP="00E639B9">
      <w:pPr>
        <w:pStyle w:val="2"/>
        <w:rPr>
          <w:b/>
        </w:rPr>
      </w:pPr>
      <w:r w:rsidRPr="00300203">
        <w:rPr>
          <w:b/>
        </w:rPr>
        <w:t>ПОДПИСИ И ПЕЧАТИ СТОРОН</w:t>
      </w:r>
    </w:p>
    <w:p w:rsidR="00E639B9" w:rsidRDefault="00E639B9" w:rsidP="00E639B9">
      <w:pPr>
        <w:pStyle w:val="2"/>
        <w:rPr>
          <w:b/>
          <w:i/>
          <w:u w:val="single"/>
        </w:rPr>
      </w:pPr>
      <w:r w:rsidRPr="00300203">
        <w:rPr>
          <w:b/>
          <w:i/>
          <w:u w:val="single"/>
        </w:rPr>
        <w:t xml:space="preserve">ЗАКАЗЧИК  </w:t>
      </w:r>
      <w:r w:rsidRPr="00300203">
        <w:rPr>
          <w:b/>
          <w:i/>
          <w:u w:val="single"/>
        </w:rPr>
        <w:tab/>
      </w:r>
      <w:r w:rsidRPr="00300203">
        <w:tab/>
      </w:r>
      <w:r w:rsidRPr="00300203">
        <w:tab/>
      </w:r>
      <w:r w:rsidRPr="00300203">
        <w:tab/>
      </w:r>
      <w:r w:rsidRPr="00300203">
        <w:tab/>
      </w:r>
      <w:r w:rsidRPr="00300203">
        <w:tab/>
      </w:r>
      <w:r w:rsidRPr="00300203">
        <w:tab/>
      </w:r>
      <w:r w:rsidRPr="00300203">
        <w:tab/>
      </w:r>
      <w:r w:rsidRPr="00300203">
        <w:tab/>
      </w:r>
      <w:r w:rsidRPr="00300203">
        <w:rPr>
          <w:b/>
          <w:i/>
          <w:u w:val="single"/>
        </w:rPr>
        <w:t>ПОДРЯДЧИК</w:t>
      </w:r>
    </w:p>
    <w:p w:rsidR="00E639B9" w:rsidRPr="00300203" w:rsidRDefault="00E639B9" w:rsidP="00E639B9">
      <w:pPr>
        <w:pStyle w:val="2"/>
        <w:rPr>
          <w:b/>
          <w:i/>
          <w:u w:val="single"/>
        </w:rPr>
      </w:pPr>
    </w:p>
    <w:p w:rsidR="00E639B9" w:rsidRPr="00063FD9" w:rsidRDefault="00E639B9" w:rsidP="00E639B9">
      <w:pPr>
        <w:pStyle w:val="2"/>
      </w:pPr>
      <w:r w:rsidRPr="00063FD9">
        <w:t>Заместитель генерального директора</w:t>
      </w:r>
    </w:p>
    <w:p w:rsidR="00E639B9" w:rsidRDefault="00E639B9" w:rsidP="00E639B9">
      <w:pPr>
        <w:pStyle w:val="2"/>
      </w:pPr>
      <w:r w:rsidRPr="00063FD9">
        <w:t>директор  Филиала «Карельский» ОАО «ТГК-1»</w:t>
      </w:r>
    </w:p>
    <w:p w:rsidR="00E639B9" w:rsidRPr="00063FD9" w:rsidRDefault="00E639B9" w:rsidP="00E639B9">
      <w:pPr>
        <w:pStyle w:val="2"/>
        <w:rPr>
          <w:b/>
          <w:i/>
          <w:u w:val="single"/>
        </w:rPr>
      </w:pPr>
    </w:p>
    <w:p w:rsidR="00E639B9" w:rsidRDefault="00E639B9" w:rsidP="00E639B9">
      <w:pPr>
        <w:pStyle w:val="a6"/>
        <w:rPr>
          <w:sz w:val="22"/>
        </w:rPr>
      </w:pPr>
      <w:r>
        <w:rPr>
          <w:sz w:val="22"/>
        </w:rPr>
        <w:t>______________________В. В. Белов</w:t>
      </w:r>
    </w:p>
    <w:p w:rsidR="00E639B9" w:rsidRDefault="00E639B9" w:rsidP="00E639B9">
      <w:pPr>
        <w:pStyle w:val="a6"/>
        <w:rPr>
          <w:sz w:val="22"/>
        </w:rPr>
      </w:pPr>
      <w:r>
        <w:rPr>
          <w:sz w:val="22"/>
        </w:rPr>
        <w:t>«_____»_________________2010 г.</w:t>
      </w:r>
    </w:p>
    <w:p w:rsidR="00E639B9" w:rsidRDefault="00E639B9" w:rsidP="00E639B9">
      <w:pPr>
        <w:pStyle w:val="a6"/>
        <w:rPr>
          <w:sz w:val="22"/>
        </w:rPr>
      </w:pPr>
      <w:r>
        <w:rPr>
          <w:sz w:val="22"/>
        </w:rPr>
        <w:t>Главный бухгалтер</w:t>
      </w:r>
      <w:r w:rsidRPr="00F06899">
        <w:rPr>
          <w:sz w:val="22"/>
        </w:rPr>
        <w:t xml:space="preserve"> </w:t>
      </w:r>
    </w:p>
    <w:p w:rsidR="00E639B9" w:rsidRDefault="00E639B9" w:rsidP="00E639B9">
      <w:pPr>
        <w:pStyle w:val="a6"/>
        <w:rPr>
          <w:sz w:val="22"/>
        </w:rPr>
      </w:pPr>
      <w:r>
        <w:rPr>
          <w:sz w:val="22"/>
        </w:rPr>
        <w:t>Филиала «Карельский» ОАО «ТГК-1»</w:t>
      </w:r>
    </w:p>
    <w:p w:rsidR="00E639B9" w:rsidRDefault="00E639B9" w:rsidP="00E639B9">
      <w:pPr>
        <w:pStyle w:val="a6"/>
        <w:rPr>
          <w:sz w:val="22"/>
        </w:rPr>
      </w:pPr>
      <w:r>
        <w:rPr>
          <w:sz w:val="22"/>
        </w:rPr>
        <w:t>______________________Е. В. Герлиц</w:t>
      </w:r>
    </w:p>
    <w:p w:rsidR="00E639B9" w:rsidRDefault="00E639B9" w:rsidP="00E639B9">
      <w:pPr>
        <w:pStyle w:val="a6"/>
        <w:rPr>
          <w:sz w:val="22"/>
        </w:rPr>
      </w:pPr>
      <w:r>
        <w:rPr>
          <w:sz w:val="22"/>
        </w:rPr>
        <w:t>«_____»_________________2010 г.</w:t>
      </w:r>
    </w:p>
    <w:p w:rsidR="00E639B9" w:rsidRDefault="00E639B9" w:rsidP="00E639B9">
      <w:pPr>
        <w:pStyle w:val="a6"/>
      </w:pPr>
    </w:p>
    <w:p w:rsidR="00E639B9" w:rsidRDefault="00E639B9" w:rsidP="00E639B9">
      <w:pPr>
        <w:pStyle w:val="a6"/>
      </w:pPr>
      <w:r>
        <w:t>Согласовано: Директор КВГЭС______________В. В. Козлов</w:t>
      </w:r>
    </w:p>
    <w:sectPr w:rsidR="00E639B9" w:rsidSect="003F102B">
      <w:footerReference w:type="default" r:id="rId7"/>
      <w:pgSz w:w="11906" w:h="16838"/>
      <w:pgMar w:top="567" w:right="567" w:bottom="567" w:left="1260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9B9" w:rsidRDefault="00E639B9">
      <w:r>
        <w:separator/>
      </w:r>
    </w:p>
  </w:endnote>
  <w:endnote w:type="continuationSeparator" w:id="0">
    <w:p w:rsidR="00E639B9" w:rsidRDefault="00E639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9B9" w:rsidRDefault="00E639B9">
    <w:pPr>
      <w:pStyle w:val="a4"/>
    </w:pPr>
    <w:r>
      <w:tab/>
    </w:r>
    <w:r>
      <w:tab/>
    </w:r>
    <w:r>
      <w:tab/>
    </w:r>
    <w:r w:rsidR="00BD2066">
      <w:rPr>
        <w:rStyle w:val="a5"/>
      </w:rPr>
      <w:fldChar w:fldCharType="begin"/>
    </w:r>
    <w:r>
      <w:rPr>
        <w:rStyle w:val="a5"/>
      </w:rPr>
      <w:instrText xml:space="preserve"> PAGE </w:instrText>
    </w:r>
    <w:r w:rsidR="00BD2066">
      <w:rPr>
        <w:rStyle w:val="a5"/>
      </w:rPr>
      <w:fldChar w:fldCharType="separate"/>
    </w:r>
    <w:r w:rsidR="00A51FDF">
      <w:rPr>
        <w:rStyle w:val="a5"/>
        <w:noProof/>
      </w:rPr>
      <w:t>1</w:t>
    </w:r>
    <w:r w:rsidR="00BD2066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9B9" w:rsidRDefault="00E639B9">
      <w:r>
        <w:separator/>
      </w:r>
    </w:p>
  </w:footnote>
  <w:footnote w:type="continuationSeparator" w:id="0">
    <w:p w:rsidR="00E639B9" w:rsidRDefault="00E639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915D8"/>
    <w:multiLevelType w:val="hybridMultilevel"/>
    <w:tmpl w:val="761CB0EC"/>
    <w:lvl w:ilvl="0" w:tplc="D5E8B2B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85215F5"/>
    <w:multiLevelType w:val="multilevel"/>
    <w:tmpl w:val="E786C47A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655A6781"/>
    <w:multiLevelType w:val="hybridMultilevel"/>
    <w:tmpl w:val="CD7CB99C"/>
    <w:lvl w:ilvl="0" w:tplc="9D1CD6EC">
      <w:start w:val="10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>
    <w:nsid w:val="675A46F9"/>
    <w:multiLevelType w:val="hybridMultilevel"/>
    <w:tmpl w:val="87C61698"/>
    <w:lvl w:ilvl="0" w:tplc="1D48AD28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8D"/>
    <w:rsid w:val="001A4B8D"/>
    <w:rsid w:val="001A5625"/>
    <w:rsid w:val="003F102B"/>
    <w:rsid w:val="00413BE4"/>
    <w:rsid w:val="004C503A"/>
    <w:rsid w:val="004D610A"/>
    <w:rsid w:val="00622C6E"/>
    <w:rsid w:val="00640C0E"/>
    <w:rsid w:val="006842C0"/>
    <w:rsid w:val="009821CD"/>
    <w:rsid w:val="009C7316"/>
    <w:rsid w:val="00A51FDF"/>
    <w:rsid w:val="00B66D76"/>
    <w:rsid w:val="00B9683B"/>
    <w:rsid w:val="00BB5520"/>
    <w:rsid w:val="00BD2066"/>
    <w:rsid w:val="00BE30F6"/>
    <w:rsid w:val="00BE379D"/>
    <w:rsid w:val="00BF4132"/>
    <w:rsid w:val="00C21D98"/>
    <w:rsid w:val="00DD72E9"/>
    <w:rsid w:val="00E639B9"/>
    <w:rsid w:val="00F13CB3"/>
    <w:rsid w:val="00F92D71"/>
    <w:rsid w:val="00FC0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102B"/>
    <w:rPr>
      <w:sz w:val="24"/>
      <w:szCs w:val="24"/>
    </w:rPr>
  </w:style>
  <w:style w:type="paragraph" w:styleId="1">
    <w:name w:val="heading 1"/>
    <w:basedOn w:val="a"/>
    <w:next w:val="a"/>
    <w:qFormat/>
    <w:rsid w:val="003F102B"/>
    <w:pPr>
      <w:keepNext/>
      <w:spacing w:line="240" w:lineRule="atLeast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10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F102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rsid w:val="003F102B"/>
    <w:rPr>
      <w:szCs w:val="20"/>
    </w:rPr>
  </w:style>
  <w:style w:type="paragraph" w:customStyle="1" w:styleId="FR1">
    <w:name w:val="FR1"/>
    <w:rsid w:val="003F102B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3">
    <w:name w:val="header"/>
    <w:basedOn w:val="a"/>
    <w:rsid w:val="003F102B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3F102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F102B"/>
  </w:style>
  <w:style w:type="paragraph" w:styleId="a6">
    <w:name w:val="Body Text"/>
    <w:basedOn w:val="a"/>
    <w:rsid w:val="003F102B"/>
    <w:pPr>
      <w:spacing w:line="240" w:lineRule="atLeast"/>
      <w:jc w:val="both"/>
    </w:pPr>
    <w:rPr>
      <w:szCs w:val="20"/>
    </w:rPr>
  </w:style>
  <w:style w:type="paragraph" w:styleId="a7">
    <w:name w:val="Body Text Indent"/>
    <w:basedOn w:val="a"/>
    <w:rsid w:val="003F102B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paragraph" w:styleId="20">
    <w:name w:val="Body Text Indent 2"/>
    <w:basedOn w:val="a"/>
    <w:rsid w:val="003F102B"/>
    <w:pPr>
      <w:spacing w:line="260" w:lineRule="auto"/>
      <w:ind w:left="80"/>
      <w:jc w:val="both"/>
    </w:pPr>
  </w:style>
  <w:style w:type="paragraph" w:styleId="3">
    <w:name w:val="Body Text Indent 3"/>
    <w:basedOn w:val="a"/>
    <w:rsid w:val="003F102B"/>
    <w:pPr>
      <w:spacing w:line="240" w:lineRule="atLeast"/>
      <w:ind w:firstLine="567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2760</Words>
  <Characters>20047</Characters>
  <Application>Microsoft Office Word</Application>
  <DocSecurity>0</DocSecurity>
  <Lines>167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 </dc:creator>
  <cp:keywords/>
  <dc:description/>
  <cp:lastModifiedBy> Савельева</cp:lastModifiedBy>
  <cp:revision>6</cp:revision>
  <cp:lastPrinted>2007-08-31T09:05:00Z</cp:lastPrinted>
  <dcterms:created xsi:type="dcterms:W3CDTF">2010-09-01T07:08:00Z</dcterms:created>
  <dcterms:modified xsi:type="dcterms:W3CDTF">2010-09-27T07:11:00Z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-862192500</vt:i4>
  </property>
  <property fmtid="{D5CDD505-2E9C-101B-9397-08002B2CF9AE}" pid="3" name="_NewReviewCycle">
    <vt:lpwstr/>
  </property>
  <property fmtid="{D5CDD505-2E9C-101B-9397-08002B2CF9AE}" pid="4" name="_EmailSubject">
    <vt:lpwstr>ТЗ на проект СВ ГА БГЭС</vt:lpwstr>
  </property>
  <property fmtid="{D5CDD505-2E9C-101B-9397-08002B2CF9AE}" pid="5" name="_AuthorEmail">
    <vt:lpwstr>telmanova@kvges.karelia.tgk1.ru</vt:lpwstr>
  </property>
  <property fmtid="{D5CDD505-2E9C-101B-9397-08002B2CF9AE}" pid="6" name="_AuthorEmailDisplayName">
    <vt:lpwstr>Тельманова М.Ю.</vt:lpwstr>
  </property>
  <property fmtid="{D5CDD505-2E9C-101B-9397-08002B2CF9AE}" pid="7" name="_ReviewingToolsShownOnce">
    <vt:lpwstr/>
  </property>
</Properties>
</file>